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Асланова А.Ф.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Асланова </w:t>
      </w:r>
      <w:r>
        <w:rPr>
          <w:rFonts w:ascii="Times New Roman" w:eastAsia="Times New Roman" w:hAnsi="Times New Roman" w:cs="Times New Roman"/>
          <w:sz w:val="27"/>
          <w:szCs w:val="27"/>
        </w:rPr>
        <w:t>Анзора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Фикретовича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Асланов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2446758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Асланов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Асланова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18810086220002446758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Асланова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Асланова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Асланова </w:t>
      </w:r>
      <w:r>
        <w:rPr>
          <w:rFonts w:ascii="Times New Roman" w:eastAsia="Times New Roman" w:hAnsi="Times New Roman" w:cs="Times New Roman"/>
          <w:sz w:val="27"/>
          <w:szCs w:val="27"/>
        </w:rPr>
        <w:t>Анзора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Фикретовича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365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0412365400665003652420120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